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BA" w:rsidRPr="00DE48BA" w:rsidRDefault="00DE48BA" w:rsidP="00DE48BA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caps/>
          <w:color w:val="383B46"/>
          <w:sz w:val="21"/>
          <w:szCs w:val="21"/>
          <w:lang w:eastAsia="ru-RU"/>
        </w:rPr>
      </w:pPr>
      <w:r w:rsidRPr="00DE48BA">
        <w:rPr>
          <w:rFonts w:ascii="Times New Roman" w:eastAsia="Times New Roman" w:hAnsi="Times New Roman" w:cs="Times New Roman"/>
          <w:b/>
          <w:bCs/>
          <w:caps/>
          <w:color w:val="383B46"/>
          <w:sz w:val="21"/>
          <w:szCs w:val="21"/>
          <w:bdr w:val="none" w:sz="0" w:space="0" w:color="auto" w:frame="1"/>
          <w:lang w:eastAsia="ru-RU"/>
        </w:rPr>
        <w:t>ИНФОРМАЦИОННОЕ СООБЩЕНИЕ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по проведению открытого конкурса 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на 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п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рав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о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осуществления пассажирских перевозок автобусами по муниципальной маршрутной сети Мамонтовского района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1. Организатор конкурса: Администрация Мамонтовского района Алтайского края;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2. Местонахождения и почтовый адрес организатора конкурса: 658560, Алтайский край, Мамонтовский район, с. Мамонтово, ул. </w:t>
      </w:r>
      <w:proofErr w:type="gramStart"/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Советская</w:t>
      </w:r>
      <w:proofErr w:type="gramEnd"/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, 148</w:t>
      </w:r>
    </w:p>
    <w:p w:rsidR="00DE48BA" w:rsidRPr="00DE48BA" w:rsidRDefault="00DE48BA" w:rsidP="00DE48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Официальный сайт в сети «Интернет»: </w:t>
      </w:r>
      <w:hyperlink r:id="rId6" w:history="1">
        <w:r w:rsidRPr="00DE48BA">
          <w:rPr>
            <w:rFonts w:ascii="Tahoma" w:eastAsia="Times New Roman" w:hAnsi="Tahoma" w:cs="Tahoma"/>
            <w:color w:val="5D8AEA"/>
            <w:sz w:val="18"/>
            <w:szCs w:val="18"/>
            <w:bdr w:val="none" w:sz="0" w:space="0" w:color="auto" w:frame="1"/>
            <w:lang w:eastAsia="ru-RU"/>
          </w:rPr>
          <w:t>http://mamontovo22.ru</w:t>
        </w:r>
      </w:hyperlink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Контактные лица: председатель конкурсной комиссии – заместитель главы Администрации района Семибратов Александр Петрович (тел.: 83858322171), 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заместитель 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председател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я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комитета Администрации района по архитектуре, строительству и ЖКХ </w:t>
      </w:r>
      <w:proofErr w:type="spellStart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Новопашин</w:t>
      </w:r>
      <w:proofErr w:type="spellEnd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Александр Григорьевич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(тел.: 83858322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148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)</w:t>
      </w:r>
    </w:p>
    <w:p w:rsid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3. Предмет конкурса: право заключения договор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а на осуществления пассажирских перевозок автобусами по муниципальной маршрутной сети Мамонтовского района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</w:t>
      </w:r>
    </w:p>
    <w:p w:rsid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4. Объект</w:t>
      </w:r>
      <w:r w:rsidR="0031317C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ы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конкурса:</w:t>
      </w:r>
    </w:p>
    <w:p w:rsidR="0031317C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</w:t>
      </w:r>
      <w:r w:rsidR="0031317C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лот № 1 - 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осуществлени</w:t>
      </w:r>
      <w:r w:rsidR="0031317C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е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пассажирских перевозок автобусами по маршруту Мамонтово – </w:t>
      </w:r>
      <w:r w:rsidR="0031317C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Покровка -  </w:t>
      </w:r>
    </w:p>
    <w:p w:rsidR="00DE48BA" w:rsidRDefault="0031317C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                </w:t>
      </w:r>
      <w:r w:rsid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Костин Лог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,</w:t>
      </w:r>
    </w:p>
    <w:p w:rsidR="0031317C" w:rsidRPr="00DE48BA" w:rsidRDefault="0031317C" w:rsidP="0031317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лот № 2 - осуществление пассажирских перевозок автобусами по маршруту Мамонтово – Украинка,           </w:t>
      </w:r>
    </w:p>
    <w:p w:rsidR="0031317C" w:rsidRDefault="0031317C" w:rsidP="0031317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лот № 3 - осуществление пассажирских перевозок автобусами по маршруту Мамонтово – Островное – </w:t>
      </w:r>
    </w:p>
    <w:p w:rsidR="0031317C" w:rsidRDefault="0031317C" w:rsidP="0031317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               Травное,  </w:t>
      </w:r>
    </w:p>
    <w:p w:rsidR="0031317C" w:rsidRDefault="0031317C" w:rsidP="0031317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Лот № 4 - осуществление пассажирских перевозок автобусами по маршруту </w:t>
      </w:r>
      <w:proofErr w:type="spellStart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Мамонтово</w:t>
      </w:r>
      <w:proofErr w:type="spellEnd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– </w:t>
      </w:r>
      <w:proofErr w:type="spellStart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Буканское</w:t>
      </w:r>
      <w:proofErr w:type="spellEnd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- </w:t>
      </w:r>
    </w:p>
    <w:p w:rsidR="0031317C" w:rsidRDefault="0031317C" w:rsidP="0031317C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                   Первомайский – Комсомольский – </w:t>
      </w:r>
      <w:proofErr w:type="spellStart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Корчино</w:t>
      </w:r>
      <w:proofErr w:type="spellEnd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– </w:t>
      </w:r>
      <w:proofErr w:type="spellStart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Ермачиха</w:t>
      </w:r>
      <w:proofErr w:type="spellEnd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- </w:t>
      </w:r>
      <w:proofErr w:type="spellStart"/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Гришенское</w:t>
      </w:r>
      <w:proofErr w:type="spellEnd"/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5. Форма конкурса: открытый конкурс по составу участников и по форме подачи заявок.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6. Основание проведения конкурса и нормативно-правовые акты, на основании которых проводится конкурс:</w:t>
      </w:r>
    </w:p>
    <w:p w:rsidR="00E760CC" w:rsidRPr="00E760CC" w:rsidRDefault="00E760CC" w:rsidP="00DE48BA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E760CC">
        <w:rPr>
          <w:rFonts w:ascii="Tahoma" w:hAnsi="Tahoma" w:cs="Tahoma"/>
          <w:bCs/>
          <w:color w:val="202124"/>
          <w:sz w:val="18"/>
          <w:szCs w:val="18"/>
          <w:shd w:val="clear" w:color="auto" w:fill="FFFFFF"/>
        </w:rPr>
        <w:t>Федеральны</w:t>
      </w:r>
      <w:r>
        <w:rPr>
          <w:rFonts w:ascii="Tahoma" w:hAnsi="Tahoma" w:cs="Tahoma"/>
          <w:bCs/>
          <w:color w:val="202124"/>
          <w:sz w:val="18"/>
          <w:szCs w:val="18"/>
          <w:shd w:val="clear" w:color="auto" w:fill="FFFFFF"/>
        </w:rPr>
        <w:t>й</w:t>
      </w:r>
      <w:r w:rsidRPr="00E760CC">
        <w:rPr>
          <w:rFonts w:ascii="Tahoma" w:hAnsi="Tahoma" w:cs="Tahoma"/>
          <w:bCs/>
          <w:color w:val="202124"/>
          <w:sz w:val="18"/>
          <w:szCs w:val="18"/>
          <w:shd w:val="clear" w:color="auto" w:fill="FFFFFF"/>
        </w:rPr>
        <w:t xml:space="preserve"> закон</w:t>
      </w:r>
      <w:r w:rsidRPr="00E760CC">
        <w:rPr>
          <w:rFonts w:ascii="Tahoma" w:hAnsi="Tahoma" w:cs="Tahoma"/>
          <w:color w:val="202124"/>
          <w:sz w:val="18"/>
          <w:szCs w:val="18"/>
          <w:shd w:val="clear" w:color="auto" w:fill="FFFFFF"/>
        </w:rPr>
        <w:t> от 13 июля 2015 г. №</w:t>
      </w:r>
      <w:r w:rsidRPr="00E760CC">
        <w:rPr>
          <w:rFonts w:ascii="Tahoma" w:hAnsi="Tahoma" w:cs="Tahoma"/>
          <w:bCs/>
          <w:color w:val="202124"/>
          <w:sz w:val="18"/>
          <w:szCs w:val="18"/>
          <w:shd w:val="clear" w:color="auto" w:fill="FFFFFF"/>
        </w:rPr>
        <w:t xml:space="preserve"> 220</w:t>
      </w:r>
      <w:r w:rsidRPr="00E760CC">
        <w:rPr>
          <w:rFonts w:ascii="Tahoma" w:hAnsi="Tahoma" w:cs="Tahoma"/>
          <w:color w:val="202124"/>
          <w:sz w:val="18"/>
          <w:szCs w:val="18"/>
          <w:shd w:val="clear" w:color="auto" w:fill="FFFFFF"/>
        </w:rPr>
        <w:t>-</w:t>
      </w:r>
      <w:r w:rsidRPr="00E760CC">
        <w:rPr>
          <w:rFonts w:ascii="Tahoma" w:hAnsi="Tahoma" w:cs="Tahoma"/>
          <w:bCs/>
          <w:color w:val="202124"/>
          <w:sz w:val="18"/>
          <w:szCs w:val="18"/>
          <w:shd w:val="clear" w:color="auto" w:fill="FFFFFF"/>
        </w:rPr>
        <w:t>ФЗ</w:t>
      </w:r>
      <w:r w:rsidRPr="00E760CC">
        <w:rPr>
          <w:rFonts w:ascii="Tahoma" w:hAnsi="Tahoma" w:cs="Tahoma"/>
          <w:color w:val="202124"/>
          <w:sz w:val="18"/>
          <w:szCs w:val="18"/>
          <w:shd w:val="clear" w:color="auto" w:fill="FFFFFF"/>
        </w:rPr>
        <w:t> 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</w:p>
    <w:p w:rsidR="008E11DD" w:rsidRPr="008E11DD" w:rsidRDefault="008E11DD" w:rsidP="00DE48BA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8E11DD">
        <w:rPr>
          <w:rFonts w:ascii="Tahoma" w:hAnsi="Tahoma" w:cs="Tahoma"/>
          <w:color w:val="000000"/>
          <w:sz w:val="18"/>
          <w:szCs w:val="18"/>
        </w:rPr>
        <w:t>Закон Алтайского края</w:t>
      </w:r>
      <w:r w:rsidRPr="008E11DD"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 от 12.09.2007 № 91 – ЗС </w:t>
      </w:r>
      <w:r w:rsidRPr="008E11DD">
        <w:rPr>
          <w:rFonts w:ascii="Tahoma" w:hAnsi="Tahoma" w:cs="Tahoma"/>
          <w:color w:val="000000"/>
          <w:sz w:val="18"/>
          <w:szCs w:val="18"/>
        </w:rPr>
        <w:t>«Об организации транспортного обслуживания населения в Алтайском крае»</w:t>
      </w:r>
    </w:p>
    <w:p w:rsidR="008E11DD" w:rsidRPr="00902E82" w:rsidRDefault="008E11DD" w:rsidP="008E11DD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8E11DD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Постановление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Администрации Мамонтовского района  от </w:t>
      </w:r>
      <w:r w:rsidRPr="008E11DD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08.12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.201</w:t>
      </w:r>
      <w:r w:rsidRPr="008E11DD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6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г. № </w:t>
      </w:r>
      <w:r w:rsidRPr="008E11DD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514</w:t>
      </w:r>
      <w:proofErr w:type="gramStart"/>
      <w:r w:rsidRPr="008E11DD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</w:t>
      </w:r>
      <w:r w:rsidRPr="008E11DD">
        <w:rPr>
          <w:rFonts w:ascii="Tahoma" w:hAnsi="Tahoma" w:cs="Tahoma"/>
          <w:bCs/>
          <w:color w:val="000000"/>
          <w:sz w:val="18"/>
          <w:szCs w:val="18"/>
        </w:rPr>
        <w:t>О</w:t>
      </w:r>
      <w:proofErr w:type="gramEnd"/>
      <w:r w:rsidRPr="008E11DD">
        <w:rPr>
          <w:rFonts w:ascii="Tahoma" w:hAnsi="Tahoma" w:cs="Tahoma"/>
          <w:bCs/>
          <w:color w:val="000000"/>
          <w:sz w:val="18"/>
          <w:szCs w:val="18"/>
        </w:rPr>
        <w:t xml:space="preserve"> проведении Конкурса на право осуществления пассажирских перевозок автобусами по муниципальной маршрутной сети Мамонтовского района </w:t>
      </w:r>
    </w:p>
    <w:p w:rsidR="00902E82" w:rsidRPr="00E85A42" w:rsidRDefault="00902E82" w:rsidP="00902E82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Постановление Администрации Мамонтовского района  от </w:t>
      </w:r>
      <w:r w:rsidR="004D6EC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0</w:t>
      </w:r>
      <w:r w:rsidRP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</w:t>
      </w:r>
      <w:r w:rsidR="004D6EC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0</w:t>
      </w:r>
      <w:r w:rsid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</w:t>
      </w:r>
      <w:r w:rsidRP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.202</w:t>
      </w:r>
      <w:r w:rsidR="004D6EC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г. № </w:t>
      </w:r>
      <w:r w:rsidR="004D6EC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21</w:t>
      </w:r>
      <w:bookmarkStart w:id="0" w:name="_GoBack"/>
      <w:bookmarkEnd w:id="0"/>
      <w:r w:rsidRP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</w:t>
      </w:r>
      <w:r w:rsidRPr="00E85A42">
        <w:rPr>
          <w:rFonts w:ascii="Tahoma" w:hAnsi="Tahoma" w:cs="Tahoma"/>
          <w:bCs/>
          <w:color w:val="000000"/>
          <w:sz w:val="18"/>
          <w:szCs w:val="18"/>
        </w:rPr>
        <w:t xml:space="preserve">О проведении </w:t>
      </w:r>
      <w:r w:rsidR="00E85A42">
        <w:rPr>
          <w:rFonts w:ascii="Tahoma" w:hAnsi="Tahoma" w:cs="Tahoma"/>
          <w:bCs/>
          <w:color w:val="000000"/>
          <w:sz w:val="18"/>
          <w:szCs w:val="18"/>
        </w:rPr>
        <w:t>открытого к</w:t>
      </w:r>
      <w:r w:rsidRPr="00E85A42">
        <w:rPr>
          <w:rFonts w:ascii="Tahoma" w:hAnsi="Tahoma" w:cs="Tahoma"/>
          <w:bCs/>
          <w:color w:val="000000"/>
          <w:sz w:val="18"/>
          <w:szCs w:val="18"/>
        </w:rPr>
        <w:t xml:space="preserve">онкурса на право осуществления пассажирских перевозок автобусами по муниципальной маршрутной сети Мамонтовского района </w:t>
      </w:r>
    </w:p>
    <w:p w:rsidR="00DE48BA" w:rsidRPr="00DE48BA" w:rsidRDefault="00DE48BA" w:rsidP="00DE48BA">
      <w:pPr>
        <w:numPr>
          <w:ilvl w:val="0"/>
          <w:numId w:val="2"/>
        </w:numPr>
        <w:shd w:val="clear" w:color="auto" w:fill="FFFFFF"/>
        <w:spacing w:after="0" w:line="375" w:lineRule="atLeast"/>
        <w:ind w:left="375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Устав муниципального образования Мамонтовский район  Алтайского края.</w:t>
      </w:r>
    </w:p>
    <w:p w:rsidR="001319B0" w:rsidRDefault="001319B0" w:rsidP="00DE48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</w:p>
    <w:p w:rsidR="00DE48BA" w:rsidRPr="00DE48BA" w:rsidRDefault="001319B0" w:rsidP="00DE48B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7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 Адрес официального сайта, на котором размещена конкурсная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документация  </w:t>
      </w:r>
      <w:hyperlink r:id="rId7" w:history="1">
        <w:r w:rsidRPr="00230875">
          <w:rPr>
            <w:rStyle w:val="a5"/>
            <w:rFonts w:ascii="Tahoma" w:eastAsia="Times New Roman" w:hAnsi="Tahoma" w:cs="Tahoma"/>
            <w:sz w:val="18"/>
            <w:szCs w:val="18"/>
            <w:bdr w:val="none" w:sz="0" w:space="0" w:color="auto" w:frame="1"/>
            <w:lang w:eastAsia="ru-RU"/>
          </w:rPr>
          <w:t>http://mamontovo22.ru</w:t>
        </w:r>
      </w:hyperlink>
      <w:r>
        <w:rPr>
          <w:rFonts w:ascii="Tahoma" w:eastAsia="Times New Roman" w:hAnsi="Tahoma" w:cs="Tahoma"/>
          <w:color w:val="5D8AEA"/>
          <w:sz w:val="18"/>
          <w:szCs w:val="18"/>
          <w:bdr w:val="none" w:sz="0" w:space="0" w:color="auto" w:frame="1"/>
          <w:lang w:eastAsia="ru-RU"/>
        </w:rPr>
        <w:t xml:space="preserve"> 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 Предоставление конкурсной документации осуществляется в письменной форме организатором конкурса в течение 2 рабочих дней, </w:t>
      </w:r>
      <w:proofErr w:type="gramStart"/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с даты получения</w:t>
      </w:r>
      <w:proofErr w:type="gramEnd"/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от любого заинтересованного лица письменного заявления. Конкурсная документация предоставляется в письменной форме на безвозмездной основе.</w:t>
      </w:r>
    </w:p>
    <w:p w:rsidR="00DE48BA" w:rsidRPr="00DE48BA" w:rsidRDefault="001319B0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8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. Место, порядок и срок подачи заявок на участие в конкурсе: прием заявок на участие в конкурсе производится до 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15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.0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3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.20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 по адресу: 658560 Алтайский край, Мамонтовский район, с. Мамонтово, ул. </w:t>
      </w:r>
      <w:proofErr w:type="gramStart"/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Советская</w:t>
      </w:r>
      <w:proofErr w:type="gramEnd"/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, д. 148. в рабочие дни с 8.00 до 16.00 (обед с 13.00 до 14.00).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lastRenderedPageBreak/>
        <w:t>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конкурса: «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3</w:t>
      </w:r>
      <w:r w:rsidR="00410DC8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января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20</w:t>
      </w:r>
      <w:r w:rsidR="001319B0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года.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Окончание подачи заявок: «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15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марта</w:t>
      </w:r>
      <w:r w:rsidR="00410DC8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20</w:t>
      </w:r>
      <w:r w:rsidR="001319B0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года. Заявки на участие в открытом конкурсе регистрируются в «Журнале по приему заявок по отбору управляющей организации для управления многоквартирным домом».</w:t>
      </w:r>
    </w:p>
    <w:p w:rsidR="00DE48BA" w:rsidRPr="00DE48BA" w:rsidRDefault="00EB21E5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9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 Место, дата и время вскрытия конвертов с заявками на участие в конкурсе: вскрытие конвертов состоится на заседании конкурсной комиссии «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18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марта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20</w:t>
      </w:r>
      <w:r w:rsidR="001319B0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B111B6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 по адресу: 658560 Алтайский край, Мамонтовский район, с. Мамонтово, ул. Советская, д. 148. Начало заседания комиссии – «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18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марта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20</w:t>
      </w:r>
      <w:r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DE48BA"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 в 10.00 часов по местному времени.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</w:t>
      </w:r>
      <w:r w:rsidR="00EB21E5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0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 Место, дата, время рассмотрения конкурсной комиссией заявок на участие в конкурсе: рассмотрение заявок будет осуществлено конкурсной комиссией «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марта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20</w:t>
      </w:r>
      <w:r w:rsidR="00EB21E5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 по адресу: 658560 Алтайский край, Мамонтовский район, с. Мамонтово, ул. Советская, д. 148. Начало заседания комиссии – </w:t>
      </w:r>
      <w:r w:rsidR="00EB21E5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«</w:t>
      </w:r>
      <w:r w:rsid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марта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20</w:t>
      </w:r>
      <w:r w:rsidR="00EB21E5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 в 10.00 часов по местному времени.</w:t>
      </w:r>
    </w:p>
    <w:p w:rsidR="00DE48BA" w:rsidRPr="00DE48BA" w:rsidRDefault="00DE48BA" w:rsidP="00DE48BA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272727"/>
          <w:sz w:val="18"/>
          <w:szCs w:val="18"/>
          <w:lang w:eastAsia="ru-RU"/>
        </w:rPr>
      </w:pP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</w:t>
      </w:r>
      <w:r w:rsidR="00EB21E5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1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. Дата и время проведения конкурса: «</w:t>
      </w:r>
      <w:r w:rsidR="00E85A42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4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» 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марта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20</w:t>
      </w:r>
      <w:r w:rsidR="00EB21E5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="0063388B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2</w:t>
      </w:r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 xml:space="preserve"> года, в 10.00 часов по местному времени. Место проведения конкурса: 658560 Алтайский край, Мамонтовский район, с. Мамонтово, ул. </w:t>
      </w:r>
      <w:proofErr w:type="gramStart"/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Советская</w:t>
      </w:r>
      <w:proofErr w:type="gramEnd"/>
      <w:r w:rsidRPr="00DE48BA">
        <w:rPr>
          <w:rFonts w:ascii="Tahoma" w:eastAsia="Times New Roman" w:hAnsi="Tahoma" w:cs="Tahoma"/>
          <w:color w:val="272727"/>
          <w:sz w:val="18"/>
          <w:szCs w:val="18"/>
          <w:lang w:eastAsia="ru-RU"/>
        </w:rPr>
        <w:t>, д. 148.</w:t>
      </w:r>
    </w:p>
    <w:p w:rsidR="00AA3AF6" w:rsidRDefault="00AA3AF6"/>
    <w:p w:rsidR="00EB21E5" w:rsidRDefault="00EB21E5">
      <w:r>
        <w:t xml:space="preserve">Документы, необходимые для участия в конкурсе, расположены на сайте  </w:t>
      </w:r>
      <w:hyperlink r:id="rId8" w:history="1">
        <w:r w:rsidRPr="00230875">
          <w:rPr>
            <w:rStyle w:val="a5"/>
            <w:rFonts w:ascii="Tahoma" w:eastAsia="Times New Roman" w:hAnsi="Tahoma" w:cs="Tahoma"/>
            <w:sz w:val="18"/>
            <w:szCs w:val="18"/>
            <w:bdr w:val="none" w:sz="0" w:space="0" w:color="auto" w:frame="1"/>
            <w:lang w:eastAsia="ru-RU"/>
          </w:rPr>
          <w:t>http://mamontovo22.ru</w:t>
        </w:r>
      </w:hyperlink>
    </w:p>
    <w:sectPr w:rsidR="00EB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6DE"/>
    <w:multiLevelType w:val="multilevel"/>
    <w:tmpl w:val="0E9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A6A3D"/>
    <w:multiLevelType w:val="multilevel"/>
    <w:tmpl w:val="D802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04E"/>
    <w:multiLevelType w:val="multilevel"/>
    <w:tmpl w:val="767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5507E"/>
    <w:multiLevelType w:val="multilevel"/>
    <w:tmpl w:val="632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BA"/>
    <w:rsid w:val="001319B0"/>
    <w:rsid w:val="00223BC9"/>
    <w:rsid w:val="0031317C"/>
    <w:rsid w:val="00410DC8"/>
    <w:rsid w:val="00453A7A"/>
    <w:rsid w:val="004D6ECA"/>
    <w:rsid w:val="0063388B"/>
    <w:rsid w:val="008E11DD"/>
    <w:rsid w:val="00902E82"/>
    <w:rsid w:val="00AA3AF6"/>
    <w:rsid w:val="00AE445D"/>
    <w:rsid w:val="00B111B6"/>
    <w:rsid w:val="00DE48BA"/>
    <w:rsid w:val="00E760CC"/>
    <w:rsid w:val="00E85A42"/>
    <w:rsid w:val="00E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48BA"/>
    <w:rPr>
      <w:b/>
      <w:bCs/>
    </w:rPr>
  </w:style>
  <w:style w:type="paragraph" w:styleId="a4">
    <w:name w:val="Normal (Web)"/>
    <w:basedOn w:val="a"/>
    <w:uiPriority w:val="99"/>
    <w:semiHidden/>
    <w:unhideWhenUsed/>
    <w:rsid w:val="00DE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4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E48BA"/>
    <w:rPr>
      <w:b/>
      <w:bCs/>
    </w:rPr>
  </w:style>
  <w:style w:type="paragraph" w:styleId="a4">
    <w:name w:val="Normal (Web)"/>
    <w:basedOn w:val="a"/>
    <w:uiPriority w:val="99"/>
    <w:semiHidden/>
    <w:unhideWhenUsed/>
    <w:rsid w:val="00DE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4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ontovo2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montovo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ontovo22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2021-05-18T04:01:00Z</dcterms:created>
  <dcterms:modified xsi:type="dcterms:W3CDTF">2022-01-20T07:11:00Z</dcterms:modified>
</cp:coreProperties>
</file>